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64" w:rsidRDefault="00332764" w:rsidP="00332764">
      <w:pPr>
        <w:pStyle w:val="ParagraphStyle"/>
        <w:keepNext/>
        <w:tabs>
          <w:tab w:val="left" w:pos="705"/>
        </w:tabs>
        <w:spacing w:before="240" w:after="240" w:line="264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332764" w:rsidRDefault="00332764" w:rsidP="00332764">
      <w:pPr>
        <w:pStyle w:val="ParagraphStyle"/>
        <w:keepNext/>
        <w:keepLines/>
        <w:spacing w:line="264" w:lineRule="auto"/>
        <w:ind w:firstLine="360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37475375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1.1.1 Цели, задачи, принципы реализации основной образовательной программы.</w:t>
      </w:r>
    </w:p>
    <w:p w:rsidR="00332764" w:rsidRDefault="00332764" w:rsidP="00332764">
      <w:pPr>
        <w:pStyle w:val="ParagraphStyle"/>
        <w:keepNext/>
        <w:spacing w:line="264" w:lineRule="auto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реализации основной образовательной программы основного общего образования состоит: в создании условий для формирования культурного и образованного человека, обладающего творческим мышлением, понимающего смысл жизни, знающего пути полной жизненной самореализации, живущего в соответствии с высокими нравственными идеалами путем создания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 школы.  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>
        <w:rPr>
          <w:rFonts w:ascii="Times New Roman" w:hAnsi="Times New Roman" w:cs="Times New Roman"/>
          <w:sz w:val="28"/>
          <w:szCs w:val="28"/>
        </w:rPr>
        <w:t>, которые предстоит решить в результате реализации основной образовательной программы основного общего образования: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достичь планируемых результатов освоения ООП ООО;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способствовать разнообразному развитию обучающихся, их познавательных интересов, навыков самообразования, самореализации личности через различные виды деятельности и интеграцию с дополнительным образованием;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воспитать гражданственность, трудолюбие, уважение к правам и свободам человека, любовь к окружающей природе, Родине, семье, сформировать потребность в здоровом образе жизни;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создать и организовать функционирование многополюсной информационно-образовательной среды с определением динамики смены форм образовательного процесса на протяжении обучения подростка в основной школе;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организовать интеллектуальные и творческие соревнования,  проектную и учебно-исследовательскую деятельность;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усовершенствовать модель психолого-педагогического обеспечения образовательного процесса в соответствии с требованиями ФГОС ООО;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создать условия для непрерывного восходящего развития творческого потенциала учителей; 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создать педагогические условия, обеспечивающие успешное образование на данной ступени за счет преемственности с начальной школой и широкий перенос средств, освоенных в начальной школе, на следующие ступени образования и во внешкольную практику.</w:t>
      </w:r>
    </w:p>
    <w:p w:rsidR="00332764" w:rsidRDefault="00332764" w:rsidP="00332764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основу реализации основной образовательной программы положены </w:t>
      </w:r>
      <w:r>
        <w:rPr>
          <w:rFonts w:ascii="Times New Roman" w:hAnsi="Times New Roman" w:cs="Times New Roman"/>
          <w:b/>
          <w:bCs/>
          <w:sz w:val="28"/>
          <w:szCs w:val="28"/>
        </w:rPr>
        <w:t>принципы: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гуманизации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 котором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основным смыслом педагогического процесса становится воспитание и развитие качеств личности ребенка,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культур. Мера этого развития выступает как мера качества труда учителя и школы в целом);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демократизации</w:t>
      </w:r>
      <w:r>
        <w:rPr>
          <w:rFonts w:ascii="Times New Roman" w:hAnsi="Times New Roman" w:cs="Times New Roman"/>
          <w:sz w:val="28"/>
          <w:szCs w:val="28"/>
        </w:rPr>
        <w:t xml:space="preserve"> образования, и прежде всего на уровне обучения  (то есть выбор учеником своей траектории развития, участие в управлении всех педагогических процессов.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обучающихся);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дифференциации и индивидуализации</w:t>
      </w:r>
      <w:r>
        <w:rPr>
          <w:rFonts w:ascii="Times New Roman" w:hAnsi="Times New Roman" w:cs="Times New Roman"/>
          <w:sz w:val="28"/>
          <w:szCs w:val="28"/>
        </w:rPr>
        <w:t xml:space="preserve"> обучения, обеспечивающие развитие ученика в соответствии со своими склонностями, интересами и возможностями (осуществляется этот принцип через внешнюю и внутреннюю дифференциацию, а также через разнообразие индивидуальных образовательных траекторий и индивидуального развития каждого обучающегося, включая одарённых детей и детей с ограниченными возможностями здоровья, способствующих росту творческого потенциала, познавательных мотивов, обогащению форм учебного сотрудничества и расширению зоны ближайшего развития);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развивающего</w:t>
      </w:r>
      <w:r>
        <w:rPr>
          <w:rFonts w:ascii="Times New Roman" w:hAnsi="Times New Roman" w:cs="Times New Roman"/>
          <w:sz w:val="28"/>
          <w:szCs w:val="28"/>
        </w:rPr>
        <w:t xml:space="preserve"> характера образования, реализуемого через деятельность каждого ученика в зоне его ближайшего развития (предполагающий ориентацию на достижение цели и основного результата образования – развитие личности обучающегося на основе освоения универсальных учебных действий, познания и освоения мира. Именно этот подход должен стать основой организации учебного процесса в школе);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непрерывности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(то есть связь всех ступеней образования в школе и подготовка учащихся к продолжению образования после ее окончания); 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инновационности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(реализуется переходом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обучающихся).</w:t>
      </w:r>
    </w:p>
    <w:p w:rsidR="00332764" w:rsidRDefault="00332764" w:rsidP="00332764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Сроки реализации программы: 20___–20___ гг.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 школы опирается на ведущий вид деятельности, соответствующий определённому возрасту, на сочетание и чередование различных видов и форм учебной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компонентами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полидеятельностного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образовательного пространства</w:t>
      </w:r>
      <w:r>
        <w:rPr>
          <w:rFonts w:ascii="Times New Roman" w:hAnsi="Times New Roman" w:cs="Times New Roman"/>
          <w:sz w:val="28"/>
          <w:szCs w:val="28"/>
        </w:rPr>
        <w:t xml:space="preserve"> школы являются: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модифицированное с учётом реализации культурно-исторического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подхода, при котором сущность содержания образования смещает ценностные акценты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(практический) компонент содержания образования выходит на первый план, при этом знания становятся инструментом приобретения социального опыта. Структура знаний усложняется, объём увеличивается, в связи с чем при отборе содержания образовательных программ происходит уплотнение учебного материала, введение тем и проблем, требующих междисциплинарного подхода, появление сложных концепций и материалов; 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образовательный процесс, </w:t>
      </w:r>
      <w:r>
        <w:rPr>
          <w:rFonts w:ascii="Times New Roman" w:hAnsi="Times New Roman" w:cs="Times New Roman"/>
          <w:sz w:val="28"/>
          <w:szCs w:val="28"/>
        </w:rPr>
        <w:t xml:space="preserve">организованный с учётом возможности включения учащихся в разнообразные формы и виды учебной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– введение учебных циклов, адаптивных, проектировочных образовательных модулей, использование современных форм и методов оценивания предметных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среда обучения, </w:t>
      </w:r>
      <w:r>
        <w:rPr>
          <w:rFonts w:ascii="Times New Roman" w:hAnsi="Times New Roman" w:cs="Times New Roman"/>
          <w:sz w:val="28"/>
          <w:szCs w:val="28"/>
        </w:rPr>
        <w:t>обогащённая возможностью общения с людьми различных возрастов и социальных групп, выбора форм и видов урочной и внеурочной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которой поощряется исследовательский и творческий процесс.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Полидеятельностное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образовательное пространство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как пространственно-временная форма осуществления образовательного процесса, в которой происходит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включение</w:t>
      </w:r>
      <w:r>
        <w:rPr>
          <w:rFonts w:ascii="Times New Roman" w:hAnsi="Times New Roman" w:cs="Times New Roman"/>
          <w:sz w:val="28"/>
          <w:szCs w:val="28"/>
        </w:rPr>
        <w:t xml:space="preserve"> в различные виды деятельности,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обогащение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индивидуальной жизненной среды,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вовлечение</w:t>
      </w:r>
      <w:r>
        <w:rPr>
          <w:rFonts w:ascii="Times New Roman" w:hAnsi="Times New Roman" w:cs="Times New Roman"/>
          <w:sz w:val="28"/>
          <w:szCs w:val="28"/>
        </w:rPr>
        <w:t xml:space="preserve"> в инновационные формы обучения всех участников образовательного процесса, помогающая им продвигаться относительно собственного развития и самоопределения.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ООП основного общего школьного образования определяется нормативный срок – 5 лет (11–15 лет), который связан с двумя этапами возрастного развития: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– первый этап – 5–6 классы</w:t>
      </w:r>
      <w:r>
        <w:rPr>
          <w:rFonts w:ascii="Times New Roman" w:hAnsi="Times New Roman" w:cs="Times New Roman"/>
          <w:sz w:val="28"/>
          <w:szCs w:val="28"/>
        </w:rPr>
        <w:t xml:space="preserve"> как образовательный переход от младшего школьного к подростковому возрасту, обеспечивающий плавный и постепенный,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бесстрессовый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переход обучающихся с одной ступени образования на другую;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– второй этап – 7–9 классы</w:t>
      </w:r>
      <w:r>
        <w:rPr>
          <w:rFonts w:ascii="Times New Roman" w:hAnsi="Times New Roman" w:cs="Times New Roman"/>
          <w:sz w:val="28"/>
          <w:szCs w:val="28"/>
        </w:rPr>
        <w:t xml:space="preserve"> как этап самоопределения подростка через опробование себя в разных видах деятельности, построение индивидуальных образовательных маршрутов (траекторий) в разных видах деятельности.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реализации основной образовательной программы лежит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системно-деятельностный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подход</w:t>
      </w:r>
      <w:r>
        <w:rPr>
          <w:rFonts w:ascii="Times New Roman" w:hAnsi="Times New Roman" w:cs="Times New Roman"/>
          <w:sz w:val="28"/>
          <w:szCs w:val="28"/>
        </w:rPr>
        <w:t>, который предполагает: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поликонфессионального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состава;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по-знавательного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развития обучающихся;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разнообразие индивидуальных образовательных траекторий и индивидуального развития каждого обучающегося, в том числе одарённых детей, детей-инвалидов и детей с ограниченными возможностями здоровья.</w:t>
      </w:r>
    </w:p>
    <w:p w:rsidR="00332764" w:rsidRDefault="00332764" w:rsidP="00332764">
      <w:pPr>
        <w:pStyle w:val="ParagraphStyle"/>
        <w:keepNext/>
        <w:keepLines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особенностей организации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педагогического процесса</w:t>
      </w:r>
    </w:p>
    <w:p w:rsidR="00332764" w:rsidRDefault="00332764" w:rsidP="00332764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учебного года – 1 сентября.</w:t>
      </w:r>
    </w:p>
    <w:p w:rsidR="00332764" w:rsidRDefault="00332764" w:rsidP="00332764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предусматривает: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5-летний срок освоения образовательных программ основного общего образования для 5–9 классов. 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Продолжительность учебного года – 34 учебные недели (без учета государственной (итоговой) аттестации).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каникул в течение учебного года – не менее 30 календарных дней, летом – не менее 8 недель. Сроки дополнительных каникул устанавливаются по согласованию с департаментом образования мэрии города _______.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форма организации учебно-воспитательного процесса – урок.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урока не более 45 минут.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составляется с учетом гигиенических требований.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Используемые системы обучения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Традиционная система обучения;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Коррекционно-развивающая система обучения.</w:t>
      </w:r>
    </w:p>
    <w:p w:rsidR="00332764" w:rsidRDefault="00332764" w:rsidP="0033276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Используемые педагогические технологии: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Проектное обучение.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Модульная технология.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Коммуникативное обучение иноязычной культуре.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Педмастерская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Новые информационные технологии.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Критическое мышление.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 и мысль.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Дебаты.</w:t>
      </w:r>
    </w:p>
    <w:p w:rsidR="00332764" w:rsidRDefault="00332764" w:rsidP="0033276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b/>
          <w:bCs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Развивающее обучение.</w:t>
      </w:r>
    </w:p>
    <w:p w:rsidR="00000000" w:rsidRDefault="00332764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764"/>
    <w:rsid w:val="00332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327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33276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332764"/>
    <w:rPr>
      <w:color w:val="000000"/>
      <w:sz w:val="20"/>
      <w:szCs w:val="20"/>
    </w:rPr>
  </w:style>
  <w:style w:type="character" w:customStyle="1" w:styleId="Heading">
    <w:name w:val="Heading"/>
    <w:uiPriority w:val="99"/>
    <w:rsid w:val="0033276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3276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3276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3276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3276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2015-03-30T08:02:00Z</dcterms:created>
  <dcterms:modified xsi:type="dcterms:W3CDTF">2015-03-30T08:02:00Z</dcterms:modified>
</cp:coreProperties>
</file>